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48E0" w:rsidTr="005E48E0">
        <w:tc>
          <w:tcPr>
            <w:tcW w:w="9345" w:type="dxa"/>
          </w:tcPr>
          <w:p w:rsidR="005E48E0" w:rsidRDefault="005E48E0" w:rsidP="005E48E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ПИТАННЯ, ВКЛЮЧЕНІ ДЛЯ РОЗГЛЯДУ НА</w:t>
            </w:r>
          </w:p>
          <w:p w:rsidR="005E48E0" w:rsidRDefault="005E48E0" w:rsidP="005E48E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5E48E0" w:rsidRDefault="005E48E0" w:rsidP="005E48E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5E48E0" w:rsidRDefault="005E48E0" w:rsidP="005E48E0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</w:t>
            </w:r>
            <w:r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8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червня 2024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10.00</w:t>
            </w:r>
          </w:p>
          <w:p w:rsidR="005E48E0" w:rsidRPr="005E48E0" w:rsidRDefault="005E48E0">
            <w:pPr>
              <w:rPr>
                <w:sz w:val="28"/>
                <w:szCs w:val="28"/>
              </w:rPr>
            </w:pPr>
          </w:p>
        </w:tc>
      </w:tr>
      <w:tr w:rsidR="005E48E0" w:rsidTr="005E48E0">
        <w:tc>
          <w:tcPr>
            <w:tcW w:w="9345" w:type="dxa"/>
          </w:tcPr>
          <w:p w:rsidR="005E48E0" w:rsidRDefault="005E48E0" w:rsidP="005E48E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малолітньому </w:t>
            </w:r>
          </w:p>
          <w:p w:rsidR="005E48E0" w:rsidRDefault="005E48E0" w:rsidP="005E48E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із складу дитячого будинку сімейного типу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Йоненків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особи із числа дітей, позбавлених батьківського піклування </w:t>
            </w:r>
          </w:p>
          <w:p w:rsidR="005E48E0" w:rsidRDefault="005E48E0" w:rsidP="005E48E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5E48E0" w:rsidRDefault="005E48E0" w:rsidP="005E48E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 </w:t>
            </w:r>
          </w:p>
          <w:p w:rsidR="005E48E0" w:rsidRPr="0088018A" w:rsidRDefault="005E48E0" w:rsidP="005E48E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 </w:t>
            </w:r>
          </w:p>
          <w:p w:rsidR="005E48E0" w:rsidRDefault="005E48E0" w:rsidP="005E48E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Кошова Лариса Миколаївна   </w:t>
            </w:r>
          </w:p>
          <w:p w:rsidR="005E48E0" w:rsidRDefault="005E48E0" w:rsidP="005E48E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5E48E0" w:rsidRPr="005E48E0" w:rsidRDefault="005E48E0">
            <w:pPr>
              <w:rPr>
                <w:sz w:val="28"/>
                <w:szCs w:val="28"/>
                <w:lang w:val="uk-UA"/>
              </w:rPr>
            </w:pPr>
          </w:p>
        </w:tc>
      </w:tr>
      <w:tr w:rsidR="005E48E0" w:rsidTr="005E48E0">
        <w:tc>
          <w:tcPr>
            <w:tcW w:w="9345" w:type="dxa"/>
          </w:tcPr>
          <w:p w:rsidR="005E48E0" w:rsidRDefault="005E48E0" w:rsidP="005E48E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E48E0"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Холода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Іванченка</w:t>
            </w:r>
          </w:p>
          <w:p w:rsidR="005E48E0" w:rsidRPr="005E48E0" w:rsidRDefault="005E48E0" w:rsidP="005E48E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E48E0">
              <w:rPr>
                <w:sz w:val="28"/>
                <w:szCs w:val="28"/>
                <w:lang w:val="uk-UA" w:eastAsia="en-US"/>
              </w:rPr>
              <w:t>Про нагородження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Щеблюк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Дахна</w:t>
            </w:r>
          </w:p>
          <w:p w:rsidR="005E48E0" w:rsidRDefault="005E48E0" w:rsidP="005E48E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медичних працівників</w:t>
            </w:r>
          </w:p>
          <w:p w:rsidR="005E48E0" w:rsidRDefault="005E48E0" w:rsidP="005E48E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E48E0">
              <w:rPr>
                <w:sz w:val="28"/>
                <w:szCs w:val="28"/>
                <w:lang w:val="uk-UA" w:eastAsia="en-US"/>
              </w:rPr>
              <w:t>Про нагородження</w:t>
            </w:r>
            <w:r>
              <w:rPr>
                <w:sz w:val="28"/>
                <w:szCs w:val="28"/>
                <w:lang w:val="uk-UA" w:eastAsia="en-US"/>
              </w:rPr>
              <w:t xml:space="preserve"> військовослужбовців</w:t>
            </w:r>
          </w:p>
          <w:p w:rsidR="005E48E0" w:rsidRDefault="005E48E0" w:rsidP="005E48E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Добровольський Микола Михайлович </w:t>
            </w:r>
          </w:p>
          <w:p w:rsidR="005E48E0" w:rsidRDefault="005E48E0" w:rsidP="005E48E0">
            <w:pPr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bCs/>
                <w:sz w:val="28"/>
                <w:szCs w:val="28"/>
                <w:lang w:val="uk-UA" w:eastAsia="en-US"/>
              </w:rPr>
              <w:t>патронатна служба.</w:t>
            </w:r>
          </w:p>
          <w:p w:rsidR="005E48E0" w:rsidRDefault="005E48E0" w:rsidP="005E48E0">
            <w:pPr>
              <w:pStyle w:val="a4"/>
              <w:rPr>
                <w:sz w:val="28"/>
                <w:szCs w:val="28"/>
                <w:lang w:val="uk-UA" w:eastAsia="en-US"/>
              </w:rPr>
            </w:pPr>
          </w:p>
        </w:tc>
      </w:tr>
      <w:tr w:rsidR="005E48E0" w:rsidTr="005E48E0">
        <w:tc>
          <w:tcPr>
            <w:tcW w:w="9345" w:type="dxa"/>
          </w:tcPr>
          <w:p w:rsidR="005E48E0" w:rsidRDefault="005E48E0" w:rsidP="005E48E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28.09.2023 №47-34 «Про затвердження міської соціальної програми «Турбота» на 2024-2028 роки»</w:t>
            </w:r>
          </w:p>
          <w:p w:rsidR="005E48E0" w:rsidRDefault="005E48E0" w:rsidP="005E48E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12.09.2023 №1297  «Про координаційний центр підтримки цивільного населення при виконавчому комітеті»</w:t>
            </w:r>
          </w:p>
          <w:p w:rsidR="005E48E0" w:rsidRPr="00883AE3" w:rsidRDefault="005E48E0" w:rsidP="005E48E0">
            <w:pPr>
              <w:rPr>
                <w:sz w:val="28"/>
                <w:szCs w:val="28"/>
                <w:lang w:val="uk-UA" w:eastAsia="en-US"/>
              </w:rPr>
            </w:pPr>
            <w:r w:rsidRPr="00883AE3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883AE3">
              <w:rPr>
                <w:sz w:val="28"/>
                <w:szCs w:val="28"/>
                <w:lang w:val="uk-UA" w:eastAsia="en-US"/>
              </w:rPr>
              <w:t xml:space="preserve">Ніконенко Юлія Валентинівна         </w:t>
            </w:r>
          </w:p>
          <w:p w:rsidR="005E48E0" w:rsidRDefault="005E48E0" w:rsidP="005E48E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p w:rsidR="005E48E0" w:rsidRPr="005E48E0" w:rsidRDefault="005E48E0" w:rsidP="005E48E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E48E0" w:rsidTr="005E48E0">
        <w:tc>
          <w:tcPr>
            <w:tcW w:w="9345" w:type="dxa"/>
          </w:tcPr>
          <w:p w:rsidR="005E48E0" w:rsidRDefault="005E48E0" w:rsidP="005E48E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04.06.2013 №656 «Про призначення комісій з припинення юридичних осіб – структурних підрозділів міської ради»</w:t>
            </w:r>
          </w:p>
          <w:p w:rsidR="005E48E0" w:rsidRDefault="005E48E0" w:rsidP="005E48E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             </w:t>
            </w:r>
          </w:p>
          <w:p w:rsidR="005E48E0" w:rsidRDefault="005E48E0" w:rsidP="005E48E0">
            <w:pPr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департамент архітектури та містобудування.</w:t>
            </w:r>
          </w:p>
          <w:p w:rsidR="005E48E0" w:rsidRPr="005E48E0" w:rsidRDefault="005E48E0" w:rsidP="005E48E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5E48E0" w:rsidTr="005E48E0">
        <w:tc>
          <w:tcPr>
            <w:tcW w:w="9345" w:type="dxa"/>
          </w:tcPr>
          <w:p w:rsidR="005E48E0" w:rsidRDefault="005E48E0" w:rsidP="005E48E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необоротних матеріальних активів з балансу департаменту освіти на баланс дитячо-юнацької спортивної школи з веслування</w:t>
            </w:r>
          </w:p>
          <w:p w:rsidR="002F74A5" w:rsidRDefault="002F74A5" w:rsidP="002F74A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Бєлов Богдан Олександрович              </w:t>
            </w:r>
          </w:p>
          <w:p w:rsidR="002F74A5" w:rsidRDefault="002F74A5" w:rsidP="002F74A5">
            <w:pPr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Відповідальний за підготовку: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департамент освіти</w:t>
            </w:r>
          </w:p>
          <w:p w:rsidR="002F74A5" w:rsidRPr="002F74A5" w:rsidRDefault="002F74A5" w:rsidP="002F74A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0766C" w:rsidTr="005E48E0">
        <w:tc>
          <w:tcPr>
            <w:tcW w:w="9345" w:type="dxa"/>
          </w:tcPr>
          <w:p w:rsidR="0010766C" w:rsidRPr="0010766C" w:rsidRDefault="0010766C" w:rsidP="0010766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0766C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10766C"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про вартість об’єкта малої приватизації комунальної власності м. Черкаси – нежитлових приміщень, розташованих за </w:t>
            </w:r>
            <w:proofErr w:type="spellStart"/>
            <w:r w:rsidRPr="0010766C">
              <w:rPr>
                <w:sz w:val="28"/>
                <w:szCs w:val="28"/>
                <w:lang w:val="uk-UA" w:eastAsia="en-US"/>
              </w:rPr>
              <w:t>адресою</w:t>
            </w:r>
            <w:proofErr w:type="spellEnd"/>
            <w:r w:rsidRPr="0010766C">
              <w:rPr>
                <w:sz w:val="28"/>
                <w:szCs w:val="28"/>
                <w:lang w:val="uk-UA" w:eastAsia="en-US"/>
              </w:rPr>
              <w:t xml:space="preserve">: м. Черкаси, проспект Хіміків, будинок 45 </w:t>
            </w:r>
          </w:p>
          <w:p w:rsidR="0010766C" w:rsidRDefault="0010766C" w:rsidP="0010766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оціночної діяльності про вартість об’єкта малої приватизації комунальної власності м. Черкаси -нежитлових приміщень розташованих за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адресою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: м. Черкаси, вул. 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Галви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буд. 15-А </w:t>
            </w:r>
          </w:p>
          <w:p w:rsidR="0010766C" w:rsidRDefault="0010766C" w:rsidP="0010766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         </w:t>
            </w:r>
          </w:p>
          <w:p w:rsidR="0010766C" w:rsidRDefault="0010766C" w:rsidP="0010766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економки та розвитку.</w:t>
            </w:r>
          </w:p>
          <w:p w:rsidR="0010766C" w:rsidRPr="0010766C" w:rsidRDefault="0010766C" w:rsidP="0010766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2F74A5" w:rsidTr="005E48E0">
        <w:tc>
          <w:tcPr>
            <w:tcW w:w="9345" w:type="dxa"/>
          </w:tcPr>
          <w:p w:rsidR="00557714" w:rsidRDefault="002F74A5" w:rsidP="0010766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57714">
              <w:rPr>
                <w:sz w:val="28"/>
                <w:szCs w:val="28"/>
                <w:lang w:val="uk-UA" w:eastAsia="en-US"/>
              </w:rPr>
              <w:t>Про встановлення дорожнього знаку 3.2 при в’їзді</w:t>
            </w:r>
            <w:bookmarkStart w:id="0" w:name="_GoBack"/>
            <w:bookmarkEnd w:id="0"/>
            <w:r w:rsidR="00557714">
              <w:rPr>
                <w:sz w:val="28"/>
                <w:szCs w:val="28"/>
                <w:lang w:val="uk-UA" w:eastAsia="en-US"/>
              </w:rPr>
              <w:t xml:space="preserve"> на територію ЗОШ №18 з вул. Нечуя Левицького</w:t>
            </w:r>
          </w:p>
          <w:p w:rsidR="002F74A5" w:rsidRDefault="00557714" w:rsidP="0010766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57714">
              <w:rPr>
                <w:sz w:val="28"/>
                <w:szCs w:val="28"/>
                <w:lang w:eastAsia="en-US"/>
              </w:rPr>
              <w:t xml:space="preserve"> </w:t>
            </w:r>
            <w:r w:rsidR="002F74A5">
              <w:rPr>
                <w:sz w:val="28"/>
                <w:szCs w:val="28"/>
                <w:lang w:val="uk-UA" w:eastAsia="en-US"/>
              </w:rPr>
              <w:t>Про тимчасову заборону руху транспортних засобів</w:t>
            </w:r>
          </w:p>
          <w:p w:rsidR="002F74A5" w:rsidRDefault="002F74A5" w:rsidP="0010766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влаштування пішохідного переходу та встановлення засобів заспокоєння дорожнього руху по вул. Нижній Горовій перед ЗОШ №21</w:t>
            </w:r>
          </w:p>
          <w:p w:rsidR="002F74A5" w:rsidRDefault="002F74A5" w:rsidP="0010766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побутових відходів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Смаглія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F74A5" w:rsidRDefault="002F74A5" w:rsidP="0010766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побутових відходів по вул. Момота</w:t>
            </w:r>
          </w:p>
          <w:p w:rsidR="002F74A5" w:rsidRDefault="002F74A5" w:rsidP="0010766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 та сухостійних дерев  </w:t>
            </w:r>
          </w:p>
          <w:p w:rsidR="002F74A5" w:rsidRDefault="002F74A5" w:rsidP="002F74A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Отрешко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Сергій Володимирович            </w:t>
            </w:r>
          </w:p>
          <w:p w:rsidR="002F74A5" w:rsidRDefault="002F74A5" w:rsidP="002F74A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дорожньо-транспортної інфраструктури та екології.</w:t>
            </w:r>
          </w:p>
          <w:p w:rsidR="002F74A5" w:rsidRDefault="002F74A5" w:rsidP="002F74A5">
            <w:pPr>
              <w:pStyle w:val="a4"/>
              <w:rPr>
                <w:sz w:val="28"/>
                <w:szCs w:val="28"/>
                <w:lang w:val="uk-UA" w:eastAsia="en-US"/>
              </w:rPr>
            </w:pPr>
          </w:p>
        </w:tc>
      </w:tr>
      <w:tr w:rsidR="002F74A5" w:rsidTr="005E48E0">
        <w:tc>
          <w:tcPr>
            <w:tcW w:w="9345" w:type="dxa"/>
          </w:tcPr>
          <w:p w:rsidR="002F74A5" w:rsidRDefault="002F74A5" w:rsidP="0010766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частини вартості виконаних робіт з капітального ремонту ліфтів ОСББ «Чигиринська, 40»</w:t>
            </w:r>
          </w:p>
          <w:p w:rsidR="002F74A5" w:rsidRDefault="002F74A5" w:rsidP="0010766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частини вартості виконаних робіт з капітального ремонту ліфтів ОСББ </w:t>
            </w:r>
          </w:p>
          <w:p w:rsidR="002F74A5" w:rsidRDefault="002F74A5" w:rsidP="0010766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частини вартості виконаних робіт з капітального ремонту ліфтів ОСББ</w:t>
            </w:r>
          </w:p>
          <w:p w:rsidR="002F74A5" w:rsidRDefault="002F74A5" w:rsidP="0010766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частини вартості виконаних робіт з капітального ремонту ліфтів ОСББ</w:t>
            </w:r>
          </w:p>
          <w:p w:rsidR="002F74A5" w:rsidRDefault="002F74A5" w:rsidP="0010766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частини вартості виконаних робіт з капітального ремонту ліфтів ОСББ</w:t>
            </w:r>
          </w:p>
          <w:p w:rsidR="002F74A5" w:rsidRDefault="002F74A5" w:rsidP="0010766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частини вартості виконаних робіт з капітального ремонту ліфтів ОСББ</w:t>
            </w:r>
          </w:p>
          <w:p w:rsidR="002F74A5" w:rsidRDefault="002F74A5" w:rsidP="0010766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частини вартості виконаних робіт з капітального ремонту ліфтів ОСББ</w:t>
            </w:r>
          </w:p>
          <w:p w:rsidR="002F74A5" w:rsidRDefault="002F74A5" w:rsidP="0010766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частини вартості виконаних робіт з капітального ремонту ліфтів ОСББ</w:t>
            </w:r>
          </w:p>
          <w:p w:rsidR="002F74A5" w:rsidRDefault="002F74A5" w:rsidP="0010766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відшкодування частини вартості виконаних робіт з капітального ремонту ліфтів ОСББ</w:t>
            </w:r>
          </w:p>
          <w:p w:rsidR="002F74A5" w:rsidRDefault="002F74A5" w:rsidP="0010766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кімнат у гуртожитках</w:t>
            </w:r>
          </w:p>
          <w:p w:rsidR="002F74A5" w:rsidRDefault="002F74A5" w:rsidP="0010766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та продовження права на оренду кімнат у гуртожитках</w:t>
            </w:r>
          </w:p>
          <w:p w:rsidR="002F74A5" w:rsidRDefault="002F74A5" w:rsidP="002F74A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Андрій Миколайович             </w:t>
            </w:r>
          </w:p>
          <w:p w:rsidR="002F74A5" w:rsidRDefault="002F74A5" w:rsidP="002F74A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2F74A5" w:rsidRPr="002F74A5" w:rsidRDefault="002F74A5" w:rsidP="002F74A5">
            <w:pPr>
              <w:rPr>
                <w:sz w:val="28"/>
                <w:szCs w:val="28"/>
                <w:lang w:val="uk-UA" w:eastAsia="en-US"/>
              </w:rPr>
            </w:pPr>
          </w:p>
          <w:p w:rsidR="002F74A5" w:rsidRDefault="002F74A5" w:rsidP="002F74A5">
            <w:pPr>
              <w:pStyle w:val="a4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9419B" w:rsidRDefault="00F9419B"/>
    <w:sectPr w:rsidR="00F9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463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0EE0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E0"/>
    <w:rsid w:val="0010766C"/>
    <w:rsid w:val="002F74A5"/>
    <w:rsid w:val="00557714"/>
    <w:rsid w:val="005E48E0"/>
    <w:rsid w:val="00F9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D39B"/>
  <w15:chartTrackingRefBased/>
  <w15:docId w15:val="{94F946F7-C139-48B7-8E70-5567ABB8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4</cp:revision>
  <cp:lastPrinted>2024-06-18T06:57:00Z</cp:lastPrinted>
  <dcterms:created xsi:type="dcterms:W3CDTF">2024-06-17T05:40:00Z</dcterms:created>
  <dcterms:modified xsi:type="dcterms:W3CDTF">2024-06-18T06:57:00Z</dcterms:modified>
</cp:coreProperties>
</file>